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D3" w:rsidRDefault="00154035">
      <w:hyperlink r:id="rId4" w:history="1">
        <w:r>
          <w:rPr>
            <w:rStyle w:val="a3"/>
          </w:rPr>
          <w:t>Средняя общеобразовательная школа № 106, общеобразовательная школа, ул. Гущина, 189, Барнаул — Яндекс Карты (yandex.ru)</w:t>
        </w:r>
      </w:hyperlink>
      <w:bookmarkStart w:id="0" w:name="_GoBack"/>
      <w:bookmarkEnd w:id="0"/>
    </w:p>
    <w:sectPr w:rsidR="004D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35"/>
    <w:rsid w:val="00154035"/>
    <w:rsid w:val="00487394"/>
    <w:rsid w:val="00B57029"/>
    <w:rsid w:val="00C23625"/>
    <w:rsid w:val="00E0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B5E9B-626E-431A-A163-1B1A2499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org/srednyaya_obshcheobrazovatelnaya_shkola_106/1062717095/?ll=83.673892%2C53.377850&amp;z=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2022-07-12T09:32:00Z</dcterms:created>
  <dcterms:modified xsi:type="dcterms:W3CDTF">2022-07-12T09:33:00Z</dcterms:modified>
</cp:coreProperties>
</file>